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4F" w:rsidRPr="00452100" w:rsidRDefault="0048244F" w:rsidP="0048244F">
      <w:pPr>
        <w:spacing w:before="240" w:line="16" w:lineRule="auto"/>
        <w:jc w:val="center"/>
      </w:pPr>
    </w:p>
    <w:p w:rsidR="0048244F" w:rsidRPr="00452100" w:rsidRDefault="0048244F" w:rsidP="0048244F">
      <w:pPr>
        <w:spacing w:after="140"/>
        <w:ind w:right="800"/>
        <w:jc w:val="center"/>
        <w:rPr>
          <w:b/>
          <w:bCs/>
        </w:rPr>
      </w:pPr>
      <w:bookmarkStart w:id="0" w:name="_i9jmafpvo1vq" w:colFirst="0" w:colLast="0"/>
      <w:bookmarkStart w:id="1" w:name="_lx9y2zoq9kgk" w:colFirst="0" w:colLast="0"/>
      <w:bookmarkStart w:id="2" w:name="_GoBack"/>
      <w:bookmarkEnd w:id="0"/>
      <w:bookmarkEnd w:id="1"/>
      <w:r w:rsidRPr="0048244F">
        <w:rPr>
          <w:b/>
          <w:bCs/>
        </w:rPr>
        <w:t xml:space="preserve">Instituto de </w:t>
      </w:r>
      <w:proofErr w:type="spellStart"/>
      <w:r w:rsidRPr="0048244F">
        <w:rPr>
          <w:b/>
          <w:bCs/>
        </w:rPr>
        <w:t>Geocronología</w:t>
      </w:r>
      <w:proofErr w:type="spellEnd"/>
      <w:r w:rsidRPr="0048244F">
        <w:rPr>
          <w:b/>
          <w:bCs/>
        </w:rPr>
        <w:t xml:space="preserve"> y Geología </w:t>
      </w:r>
      <w:proofErr w:type="spellStart"/>
      <w:r w:rsidRPr="0048244F">
        <w:rPr>
          <w:b/>
          <w:bCs/>
        </w:rPr>
        <w:t>Isotopica</w:t>
      </w:r>
      <w:proofErr w:type="spellEnd"/>
      <w:r w:rsidRPr="0048244F">
        <w:rPr>
          <w:b/>
          <w:bCs/>
        </w:rPr>
        <w:t xml:space="preserve"> </w:t>
      </w:r>
      <w:r w:rsidRPr="00452100">
        <w:rPr>
          <w:b/>
          <w:bCs/>
        </w:rPr>
        <w:t>(</w:t>
      </w:r>
      <w:r>
        <w:rPr>
          <w:b/>
          <w:bCs/>
        </w:rPr>
        <w:t>INGEIS</w:t>
      </w:r>
      <w:r w:rsidRPr="00452100">
        <w:rPr>
          <w:b/>
          <w:bCs/>
        </w:rPr>
        <w:t>)</w:t>
      </w:r>
    </w:p>
    <w:bookmarkEnd w:id="2"/>
    <w:p w:rsidR="0048244F" w:rsidRPr="00452100" w:rsidRDefault="0048244F" w:rsidP="0048244F">
      <w:pPr>
        <w:spacing w:after="140"/>
        <w:ind w:left="2976" w:right="800" w:hanging="2834"/>
        <w:jc w:val="center"/>
        <w:rPr>
          <w:b/>
          <w:bCs/>
        </w:rPr>
      </w:pPr>
      <w:r w:rsidRPr="00452100">
        <w:rPr>
          <w:b/>
          <w:bCs/>
        </w:rPr>
        <w:t>INSTITUTO UNIVERSIDAD DE BUENOS AIRES-CONICET</w:t>
      </w:r>
    </w:p>
    <w:p w:rsidR="0048244F" w:rsidRDefault="0048244F" w:rsidP="0048244F">
      <w:pPr>
        <w:spacing w:after="140" w:line="240" w:lineRule="auto"/>
        <w:ind w:right="800"/>
        <w:jc w:val="both"/>
        <w:rPr>
          <w:b/>
          <w:bCs/>
        </w:rPr>
      </w:pPr>
    </w:p>
    <w:p w:rsidR="0048244F" w:rsidRDefault="0048244F" w:rsidP="0048244F">
      <w:pPr>
        <w:spacing w:after="140" w:line="240" w:lineRule="auto"/>
        <w:ind w:right="800"/>
        <w:jc w:val="both"/>
      </w:pPr>
      <w:r w:rsidRPr="0048244F">
        <w:rPr>
          <w:b/>
          <w:bCs/>
        </w:rPr>
        <w:t>Datos básicos</w:t>
      </w:r>
      <w:r w:rsidRPr="00452100">
        <w:rPr>
          <w:b/>
          <w:bCs/>
        </w:rPr>
        <w:t>:</w:t>
      </w:r>
      <w:r w:rsidRPr="00452100">
        <w:t xml:space="preserve"> </w:t>
      </w:r>
    </w:p>
    <w:p w:rsidR="0048244F" w:rsidRDefault="0048244F" w:rsidP="0048244F">
      <w:pPr>
        <w:ind w:right="800"/>
        <w:jc w:val="both"/>
      </w:pPr>
      <w:r>
        <w:t xml:space="preserve">Unidad Ejecutora: </w:t>
      </w:r>
      <w:r>
        <w:tab/>
        <w:t xml:space="preserve">Instituto de </w:t>
      </w:r>
      <w:proofErr w:type="spellStart"/>
      <w:r>
        <w:t>Geocronología</w:t>
      </w:r>
      <w:proofErr w:type="spellEnd"/>
      <w:r>
        <w:t xml:space="preserve"> y Geología </w:t>
      </w:r>
      <w:proofErr w:type="spellStart"/>
      <w:r>
        <w:t>Isotopica</w:t>
      </w:r>
      <w:proofErr w:type="spellEnd"/>
    </w:p>
    <w:p w:rsidR="0048244F" w:rsidRDefault="0048244F" w:rsidP="0048244F">
      <w:pPr>
        <w:ind w:right="800"/>
        <w:jc w:val="both"/>
      </w:pPr>
      <w:r>
        <w:t xml:space="preserve">Director Actual: </w:t>
      </w:r>
      <w:r>
        <w:tab/>
      </w:r>
      <w:r>
        <w:t xml:space="preserve">Maximiliano </w:t>
      </w:r>
      <w:proofErr w:type="spellStart"/>
      <w:r>
        <w:t>Naipauer</w:t>
      </w:r>
      <w:proofErr w:type="spellEnd"/>
    </w:p>
    <w:p w:rsidR="0048244F" w:rsidRDefault="0048244F" w:rsidP="0048244F">
      <w:pPr>
        <w:ind w:right="800"/>
        <w:jc w:val="both"/>
      </w:pPr>
      <w:r>
        <w:t xml:space="preserve">Domicilio: </w:t>
      </w:r>
      <w:r>
        <w:tab/>
      </w:r>
      <w:r>
        <w:tab/>
      </w:r>
      <w:r>
        <w:t>Pabellón INGEIS, Ciudad Universitaria S/N</w:t>
      </w:r>
    </w:p>
    <w:p w:rsidR="0048244F" w:rsidRDefault="0048244F" w:rsidP="0048244F">
      <w:pPr>
        <w:ind w:right="800"/>
        <w:jc w:val="both"/>
      </w:pPr>
      <w:r>
        <w:t xml:space="preserve">Código Postal: </w:t>
      </w:r>
      <w:r>
        <w:tab/>
      </w:r>
      <w:r>
        <w:t>C1428EHA</w:t>
      </w:r>
    </w:p>
    <w:p w:rsidR="0048244F" w:rsidRDefault="0048244F" w:rsidP="0048244F">
      <w:pPr>
        <w:ind w:right="800"/>
        <w:jc w:val="both"/>
      </w:pPr>
      <w:r>
        <w:t xml:space="preserve">Localidad: </w:t>
      </w:r>
      <w:r>
        <w:tab/>
      </w:r>
      <w:r>
        <w:tab/>
      </w:r>
      <w:r>
        <w:t>Capital Federal</w:t>
      </w:r>
    </w:p>
    <w:p w:rsidR="0048244F" w:rsidRDefault="0048244F" w:rsidP="0048244F">
      <w:pPr>
        <w:ind w:right="800"/>
        <w:jc w:val="both"/>
      </w:pPr>
      <w:r>
        <w:t xml:space="preserve">Teléfono: </w:t>
      </w:r>
      <w:r>
        <w:tab/>
      </w:r>
      <w:r>
        <w:tab/>
      </w:r>
      <w:r>
        <w:t>+54 (011) 4783-3021</w:t>
      </w:r>
    </w:p>
    <w:p w:rsidR="0048244F" w:rsidRDefault="0048244F" w:rsidP="0048244F">
      <w:pPr>
        <w:ind w:right="800"/>
        <w:jc w:val="both"/>
      </w:pPr>
      <w:r>
        <w:t xml:space="preserve">Correo electrónico: </w:t>
      </w:r>
      <w:r>
        <w:tab/>
        <w:t xml:space="preserve"> </w:t>
      </w:r>
      <w:r>
        <w:t>info@ingeis.uba.ar</w:t>
      </w:r>
    </w:p>
    <w:p w:rsidR="0048244F" w:rsidRDefault="0048244F" w:rsidP="0048244F">
      <w:pPr>
        <w:ind w:right="800"/>
        <w:jc w:val="both"/>
      </w:pPr>
      <w:r>
        <w:t>Página web:</w:t>
      </w:r>
      <w:r>
        <w:tab/>
      </w:r>
      <w:r>
        <w:tab/>
        <w:t xml:space="preserve"> </w:t>
      </w:r>
      <w:hyperlink r:id="rId5" w:history="1">
        <w:r w:rsidRPr="00A875AA">
          <w:rPr>
            <w:rStyle w:val="Hipervnculo"/>
          </w:rPr>
          <w:t>http://www.ingeis.uba.ar/</w:t>
        </w:r>
      </w:hyperlink>
    </w:p>
    <w:p w:rsidR="0048244F" w:rsidRPr="00452100" w:rsidRDefault="0048244F" w:rsidP="0048244F">
      <w:pPr>
        <w:ind w:right="800"/>
        <w:jc w:val="both"/>
        <w:rPr>
          <w:rFonts w:eastAsia="Roboto"/>
          <w:b/>
          <w:highlight w:val="white"/>
        </w:rPr>
      </w:pPr>
    </w:p>
    <w:p w:rsidR="0048244F" w:rsidRPr="00452100" w:rsidRDefault="0048244F" w:rsidP="0048244F">
      <w:pPr>
        <w:spacing w:line="240" w:lineRule="auto"/>
        <w:ind w:right="800"/>
        <w:jc w:val="both"/>
        <w:rPr>
          <w:rFonts w:eastAsia="Roboto"/>
          <w:b/>
          <w:highlight w:val="white"/>
        </w:rPr>
      </w:pPr>
      <w:r w:rsidRPr="00452100">
        <w:rPr>
          <w:rFonts w:eastAsia="Roboto"/>
          <w:b/>
          <w:highlight w:val="white"/>
        </w:rPr>
        <w:t>Gran área de conocimiento</w:t>
      </w:r>
    </w:p>
    <w:p w:rsidR="0048244F" w:rsidRDefault="0048244F" w:rsidP="0048244F">
      <w:pPr>
        <w:spacing w:before="240" w:after="140" w:line="240" w:lineRule="auto"/>
        <w:ind w:right="800"/>
      </w:pPr>
      <w:r>
        <w:t>Ciencias Exactas y Naturales - KE</w:t>
      </w:r>
    </w:p>
    <w:p w:rsidR="0048244F" w:rsidRPr="00452100" w:rsidRDefault="0048244F" w:rsidP="0048244F">
      <w:pPr>
        <w:spacing w:line="240" w:lineRule="auto"/>
        <w:ind w:right="800"/>
        <w:jc w:val="both"/>
        <w:rPr>
          <w:b/>
        </w:rPr>
      </w:pPr>
    </w:p>
    <w:p w:rsidR="0048244F" w:rsidRPr="00452100" w:rsidRDefault="0048244F" w:rsidP="0048244F">
      <w:pPr>
        <w:spacing w:line="240" w:lineRule="auto"/>
        <w:ind w:right="800"/>
        <w:jc w:val="both"/>
        <w:rPr>
          <w:b/>
        </w:rPr>
      </w:pPr>
      <w:r w:rsidRPr="00452100">
        <w:rPr>
          <w:b/>
        </w:rPr>
        <w:t>Disciplinas</w:t>
      </w:r>
    </w:p>
    <w:p w:rsidR="0048244F" w:rsidRDefault="0048244F" w:rsidP="0048244F">
      <w:pPr>
        <w:spacing w:before="200"/>
        <w:ind w:right="800"/>
      </w:pPr>
      <w:r>
        <w:t>Geología</w:t>
      </w:r>
    </w:p>
    <w:p w:rsidR="0048244F" w:rsidRPr="00452100" w:rsidRDefault="0048244F" w:rsidP="0048244F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</w:p>
    <w:p w:rsidR="0048244F" w:rsidRPr="00452100" w:rsidRDefault="0048244F" w:rsidP="0048244F">
      <w:pPr>
        <w:pBdr>
          <w:top w:val="nil"/>
          <w:left w:val="nil"/>
          <w:bottom w:val="nil"/>
          <w:right w:val="nil"/>
          <w:between w:val="nil"/>
        </w:pBdr>
        <w:spacing w:after="140"/>
        <w:ind w:right="800"/>
        <w:jc w:val="both"/>
        <w:rPr>
          <w:b/>
        </w:rPr>
      </w:pPr>
      <w:r w:rsidRPr="00452100">
        <w:rPr>
          <w:b/>
        </w:rPr>
        <w:t>Objetivos generales</w:t>
      </w:r>
    </w:p>
    <w:p w:rsidR="0048244F" w:rsidRDefault="0048244F" w:rsidP="0048244F">
      <w:pPr>
        <w:shd w:val="clear" w:color="auto" w:fill="FFFFFF"/>
        <w:spacing w:before="200" w:line="335" w:lineRule="auto"/>
      </w:pPr>
      <w:r>
        <w:t>Los objetivos del INGEIS son:</w:t>
      </w:r>
    </w:p>
    <w:p w:rsidR="0048244F" w:rsidRDefault="0048244F" w:rsidP="0048244F">
      <w:pPr>
        <w:shd w:val="clear" w:color="auto" w:fill="FFFFFF"/>
        <w:spacing w:before="200" w:line="335" w:lineRule="auto"/>
      </w:pPr>
      <w:r>
        <w:t xml:space="preserve">Realización y promoción de investigaciones en: </w:t>
      </w:r>
      <w:proofErr w:type="spellStart"/>
      <w:r>
        <w:t>geocronología</w:t>
      </w:r>
      <w:proofErr w:type="spellEnd"/>
      <w:r>
        <w:t xml:space="preserve">; geología isotópica; hidrología isotópica; petrología y sedimentología; geoquímica; </w:t>
      </w:r>
      <w:proofErr w:type="spellStart"/>
      <w:r>
        <w:t>geoeléctrica</w:t>
      </w:r>
      <w:proofErr w:type="spellEnd"/>
      <w:r>
        <w:t xml:space="preserve"> y </w:t>
      </w:r>
      <w:proofErr w:type="spellStart"/>
      <w:r>
        <w:t>magnetotelúrica</w:t>
      </w:r>
      <w:proofErr w:type="spellEnd"/>
      <w:r>
        <w:t xml:space="preserve">; medio ambiente; </w:t>
      </w:r>
      <w:proofErr w:type="spellStart"/>
      <w:r>
        <w:t>agroambiente</w:t>
      </w:r>
      <w:proofErr w:type="spellEnd"/>
      <w:r>
        <w:t>; arqueología isotópica y biogeoquímica.</w:t>
      </w:r>
    </w:p>
    <w:p w:rsidR="0048244F" w:rsidRDefault="0048244F" w:rsidP="0048244F">
      <w:pPr>
        <w:shd w:val="clear" w:color="auto" w:fill="FFFFFF"/>
        <w:spacing w:line="335" w:lineRule="auto"/>
      </w:pPr>
      <w:r>
        <w:t>Desarrollo de proyectos en colaboración con Organismos Oficiales, Instituciones y Empresas Privadas, tanto nacionales como internacionales para la resolución de problemas específicos.</w:t>
      </w:r>
    </w:p>
    <w:p w:rsidR="0048244F" w:rsidRDefault="0048244F" w:rsidP="0048244F">
      <w:pPr>
        <w:shd w:val="clear" w:color="auto" w:fill="FFFFFF"/>
        <w:spacing w:line="335" w:lineRule="auto"/>
      </w:pPr>
      <w:r>
        <w:t>Realización de cursos, seminarios, conferencias y cooperación con Universidades en la actividad académica.</w:t>
      </w:r>
    </w:p>
    <w:p w:rsidR="0048244F" w:rsidRDefault="0048244F" w:rsidP="0048244F">
      <w:pPr>
        <w:shd w:val="clear" w:color="auto" w:fill="FFFFFF"/>
        <w:spacing w:line="335" w:lineRule="auto"/>
      </w:pPr>
      <w:r>
        <w:t>Transferencia tecnológica a través de la prestación de servicios.</w:t>
      </w:r>
    </w:p>
    <w:p w:rsidR="0048244F" w:rsidRDefault="0048244F" w:rsidP="0048244F">
      <w:pPr>
        <w:shd w:val="clear" w:color="auto" w:fill="FFFFFF"/>
        <w:spacing w:line="335" w:lineRule="auto"/>
      </w:pPr>
      <w:r>
        <w:t>Servicio de biblioteca pública especializada.</w:t>
      </w:r>
    </w:p>
    <w:p w:rsidR="0048244F" w:rsidRDefault="0048244F" w:rsidP="0048244F">
      <w:pPr>
        <w:shd w:val="clear" w:color="auto" w:fill="FFFFFF"/>
        <w:spacing w:line="335" w:lineRule="auto"/>
      </w:pPr>
      <w:r>
        <w:t>Desarrollar tecnologías propias y únicas, aportando al proceso de vinculación con la sociedad y la transformación económica.</w:t>
      </w:r>
    </w:p>
    <w:p w:rsidR="0048244F" w:rsidRDefault="0048244F" w:rsidP="0048244F">
      <w:pPr>
        <w:shd w:val="clear" w:color="auto" w:fill="FFFFFF"/>
        <w:spacing w:line="335" w:lineRule="auto"/>
      </w:pPr>
      <w:r>
        <w:t>Convertirse en un centro de formación de RRHH de alcance nacional y regional.</w:t>
      </w:r>
    </w:p>
    <w:p w:rsidR="0048244F" w:rsidRDefault="0048244F" w:rsidP="0048244F">
      <w:pPr>
        <w:shd w:val="clear" w:color="auto" w:fill="FFFFFF"/>
        <w:spacing w:line="335" w:lineRule="auto"/>
      </w:pPr>
      <w:r>
        <w:t>Consolidar el grupo de trabajo, fortaleciendo los vínculos personales e institucionales.</w:t>
      </w:r>
    </w:p>
    <w:p w:rsidR="0048244F" w:rsidRPr="00452100" w:rsidRDefault="0048244F" w:rsidP="0048244F">
      <w:pPr>
        <w:pBdr>
          <w:top w:val="nil"/>
          <w:left w:val="nil"/>
          <w:bottom w:val="nil"/>
          <w:right w:val="nil"/>
          <w:between w:val="nil"/>
        </w:pBdr>
        <w:spacing w:before="240" w:after="140" w:line="240" w:lineRule="auto"/>
        <w:ind w:right="800"/>
        <w:jc w:val="both"/>
        <w:rPr>
          <w:b/>
        </w:rPr>
      </w:pPr>
      <w:r w:rsidRPr="00452100">
        <w:rPr>
          <w:b/>
        </w:rPr>
        <w:t>Líneas de investigación</w:t>
      </w:r>
    </w:p>
    <w:p w:rsidR="0048244F" w:rsidRDefault="0048244F" w:rsidP="0048244F">
      <w:pPr>
        <w:spacing w:before="240"/>
        <w:ind w:right="800"/>
      </w:pPr>
      <w:proofErr w:type="spellStart"/>
      <w:r>
        <w:t>Geocronología</w:t>
      </w:r>
      <w:proofErr w:type="spellEnd"/>
      <w:r>
        <w:t xml:space="preserve"> - Petrología y metamórfica</w:t>
      </w:r>
    </w:p>
    <w:p w:rsidR="0048244F" w:rsidRDefault="0048244F" w:rsidP="0048244F">
      <w:pPr>
        <w:ind w:right="800"/>
      </w:pPr>
      <w:r>
        <w:lastRenderedPageBreak/>
        <w:t>Química isótopos estables</w:t>
      </w:r>
    </w:p>
    <w:p w:rsidR="0048244F" w:rsidRDefault="0048244F" w:rsidP="0048244F">
      <w:pPr>
        <w:ind w:right="800"/>
      </w:pPr>
      <w:r>
        <w:t>Medio Ambiente</w:t>
      </w:r>
    </w:p>
    <w:p w:rsidR="0048244F" w:rsidRDefault="0048244F" w:rsidP="0048244F">
      <w:pPr>
        <w:ind w:right="800"/>
      </w:pPr>
      <w:r>
        <w:t>Geofísica</w:t>
      </w:r>
    </w:p>
    <w:p w:rsidR="0048244F" w:rsidRDefault="0048244F" w:rsidP="0048244F">
      <w:pPr>
        <w:ind w:right="800"/>
      </w:pPr>
      <w:r>
        <w:t>Sedimentología</w:t>
      </w:r>
    </w:p>
    <w:p w:rsidR="0048244F" w:rsidRDefault="0048244F" w:rsidP="0048244F">
      <w:pPr>
        <w:ind w:right="800"/>
      </w:pPr>
      <w:r>
        <w:t>Suelo y vegetales</w:t>
      </w:r>
    </w:p>
    <w:p w:rsidR="0048244F" w:rsidRDefault="0048244F" w:rsidP="0048244F">
      <w:pPr>
        <w:spacing w:after="140"/>
        <w:ind w:right="800"/>
      </w:pPr>
      <w:r>
        <w:t>Desarrollos especiales</w:t>
      </w:r>
    </w:p>
    <w:p w:rsidR="0048244F" w:rsidRPr="00452100" w:rsidRDefault="0048244F" w:rsidP="0048244F">
      <w:pPr>
        <w:spacing w:line="240" w:lineRule="auto"/>
        <w:ind w:right="800"/>
        <w:jc w:val="both"/>
        <w:rPr>
          <w:b/>
        </w:rPr>
      </w:pPr>
    </w:p>
    <w:p w:rsidR="0048244F" w:rsidRPr="00452100" w:rsidRDefault="0048244F" w:rsidP="0048244F">
      <w:pPr>
        <w:spacing w:line="240" w:lineRule="auto"/>
        <w:ind w:right="800"/>
        <w:jc w:val="both"/>
      </w:pPr>
      <w:r w:rsidRPr="00452100">
        <w:rPr>
          <w:b/>
        </w:rPr>
        <w:t>Infraestructura edilicia</w:t>
      </w:r>
    </w:p>
    <w:p w:rsidR="0048244F" w:rsidRDefault="0048244F" w:rsidP="0048244F">
      <w:pPr>
        <w:ind w:right="800"/>
      </w:pPr>
      <w:proofErr w:type="gramStart"/>
      <w:r>
        <w:t>Total</w:t>
      </w:r>
      <w:proofErr w:type="gramEnd"/>
      <w:r>
        <w:t xml:space="preserve"> m² construido: 2411</w:t>
      </w:r>
    </w:p>
    <w:p w:rsidR="0048244F" w:rsidRDefault="0048244F" w:rsidP="0048244F">
      <w:pPr>
        <w:ind w:right="800"/>
        <w:rPr>
          <w:sz w:val="24"/>
          <w:szCs w:val="24"/>
        </w:rPr>
      </w:pPr>
      <w:proofErr w:type="gramStart"/>
      <w:r>
        <w:t>Total</w:t>
      </w:r>
      <w:proofErr w:type="gramEnd"/>
      <w:r>
        <w:t xml:space="preserve"> m² terreno: 4000</w:t>
      </w:r>
    </w:p>
    <w:p w:rsidR="0048244F" w:rsidRPr="00452100" w:rsidRDefault="0048244F" w:rsidP="0048244F">
      <w:pPr>
        <w:spacing w:before="240"/>
        <w:ind w:right="800"/>
        <w:jc w:val="both"/>
        <w:rPr>
          <w:b/>
        </w:rPr>
      </w:pPr>
    </w:p>
    <w:p w:rsidR="0048244F" w:rsidRPr="00452100" w:rsidRDefault="0048244F" w:rsidP="0048244F">
      <w:pPr>
        <w:spacing w:line="240" w:lineRule="auto"/>
        <w:ind w:right="800"/>
        <w:jc w:val="both"/>
      </w:pPr>
      <w:r w:rsidRPr="00452100">
        <w:rPr>
          <w:b/>
        </w:rPr>
        <w:t>Recursos humanos (según Memoria 2020)</w:t>
      </w:r>
    </w:p>
    <w:p w:rsidR="0048244F" w:rsidRPr="00452100" w:rsidRDefault="0048244F" w:rsidP="0048244F">
      <w:pPr>
        <w:spacing w:line="240" w:lineRule="auto"/>
        <w:ind w:right="800"/>
        <w:jc w:val="both"/>
      </w:pPr>
      <w:bookmarkStart w:id="3" w:name="_5cwnym1h0j80" w:colFirst="0" w:colLast="0"/>
      <w:bookmarkEnd w:id="3"/>
      <w:r w:rsidRPr="00452100">
        <w:t>Personal t</w:t>
      </w:r>
      <w:r>
        <w:t>otal: 40</w:t>
      </w:r>
    </w:p>
    <w:p w:rsidR="0048244F" w:rsidRPr="00452100" w:rsidRDefault="0048244F" w:rsidP="0048244F">
      <w:pPr>
        <w:spacing w:line="240" w:lineRule="auto"/>
        <w:ind w:right="800"/>
        <w:jc w:val="both"/>
      </w:pPr>
      <w:r w:rsidRPr="00452100">
        <w:t>Investigadores formados</w:t>
      </w:r>
      <w:r w:rsidR="00F31E6B">
        <w:t xml:space="preserve">: </w:t>
      </w:r>
      <w:r w:rsidRPr="00452100">
        <w:t>8</w:t>
      </w:r>
    </w:p>
    <w:p w:rsidR="0048244F" w:rsidRPr="00452100" w:rsidRDefault="0048244F" w:rsidP="0048244F">
      <w:pPr>
        <w:spacing w:line="240" w:lineRule="auto"/>
        <w:ind w:right="800"/>
        <w:jc w:val="both"/>
      </w:pPr>
      <w:r w:rsidRPr="00452100">
        <w:t>Investigadores en formación</w:t>
      </w:r>
      <w:r w:rsidR="00F31E6B">
        <w:t>: 7</w:t>
      </w:r>
    </w:p>
    <w:p w:rsidR="0048244F" w:rsidRDefault="00F31E6B" w:rsidP="0048244F">
      <w:pPr>
        <w:spacing w:line="240" w:lineRule="auto"/>
        <w:ind w:right="800"/>
        <w:jc w:val="both"/>
      </w:pPr>
      <w:r>
        <w:t>Personal de Apoyo: 20</w:t>
      </w:r>
    </w:p>
    <w:p w:rsidR="00F31E6B" w:rsidRPr="00452100" w:rsidRDefault="00F31E6B" w:rsidP="0048244F">
      <w:pPr>
        <w:spacing w:line="240" w:lineRule="auto"/>
        <w:ind w:right="800"/>
        <w:jc w:val="both"/>
      </w:pPr>
      <w:r>
        <w:t>Otros: 5</w:t>
      </w:r>
    </w:p>
    <w:p w:rsidR="0034566C" w:rsidRDefault="0034566C"/>
    <w:sectPr w:rsidR="003456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F11"/>
    <w:multiLevelType w:val="multilevel"/>
    <w:tmpl w:val="0B646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4E7B69"/>
    <w:multiLevelType w:val="multilevel"/>
    <w:tmpl w:val="71786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8D0BD9"/>
    <w:multiLevelType w:val="multilevel"/>
    <w:tmpl w:val="57826E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F"/>
    <w:rsid w:val="0034566C"/>
    <w:rsid w:val="0048244F"/>
    <w:rsid w:val="00F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1DD3"/>
  <w15:chartTrackingRefBased/>
  <w15:docId w15:val="{85B6609B-D8F5-4080-9B88-854DFB5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44F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2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geis.uba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Sklar</dc:creator>
  <cp:keywords/>
  <dc:description/>
  <cp:lastModifiedBy>Marina Sklar</cp:lastModifiedBy>
  <cp:revision>1</cp:revision>
  <dcterms:created xsi:type="dcterms:W3CDTF">2022-11-14T13:23:00Z</dcterms:created>
  <dcterms:modified xsi:type="dcterms:W3CDTF">2022-11-14T13:36:00Z</dcterms:modified>
</cp:coreProperties>
</file>