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A4" w:rsidRPr="00452100" w:rsidRDefault="00F42BA4" w:rsidP="00F42BA4">
      <w:pPr>
        <w:spacing w:before="240" w:line="16" w:lineRule="auto"/>
        <w:jc w:val="center"/>
      </w:pPr>
    </w:p>
    <w:p w:rsidR="00F42BA4" w:rsidRPr="00452100" w:rsidRDefault="00F42BA4" w:rsidP="00F42BA4">
      <w:pPr>
        <w:spacing w:after="140"/>
        <w:ind w:right="800"/>
        <w:jc w:val="center"/>
        <w:rPr>
          <w:b/>
          <w:bCs/>
        </w:rPr>
      </w:pPr>
      <w:bookmarkStart w:id="0" w:name="_i9jmafpvo1vq" w:colFirst="0" w:colLast="0"/>
      <w:bookmarkStart w:id="1" w:name="_lx9y2zoq9kgk" w:colFirst="0" w:colLast="0"/>
      <w:bookmarkStart w:id="2" w:name="_GoBack"/>
      <w:bookmarkEnd w:id="0"/>
      <w:bookmarkEnd w:id="1"/>
      <w:r w:rsidRPr="00F42BA4">
        <w:rPr>
          <w:b/>
          <w:bCs/>
        </w:rPr>
        <w:t xml:space="preserve">Centro de Investigaciones en Hidratos de Carbono </w:t>
      </w:r>
      <w:r w:rsidRPr="00452100">
        <w:rPr>
          <w:b/>
          <w:bCs/>
        </w:rPr>
        <w:t>(</w:t>
      </w:r>
      <w:r w:rsidRPr="00F42BA4">
        <w:rPr>
          <w:b/>
          <w:bCs/>
        </w:rPr>
        <w:t>CIHIDECAR</w:t>
      </w:r>
      <w:r w:rsidRPr="00452100">
        <w:rPr>
          <w:b/>
          <w:bCs/>
        </w:rPr>
        <w:t>)</w:t>
      </w:r>
    </w:p>
    <w:bookmarkEnd w:id="2"/>
    <w:p w:rsidR="00F42BA4" w:rsidRPr="00452100" w:rsidRDefault="00F42BA4" w:rsidP="00F42BA4">
      <w:pPr>
        <w:spacing w:after="140"/>
        <w:ind w:left="2976" w:right="800" w:hanging="2834"/>
        <w:jc w:val="center"/>
        <w:rPr>
          <w:b/>
          <w:bCs/>
        </w:rPr>
      </w:pPr>
      <w:r w:rsidRPr="00452100">
        <w:rPr>
          <w:b/>
          <w:bCs/>
        </w:rPr>
        <w:t>INSTITUTO UNIVERSIDAD DE BUENOS AIRES-CONICET</w:t>
      </w:r>
    </w:p>
    <w:p w:rsidR="00F42BA4" w:rsidRDefault="00F42BA4" w:rsidP="00F42BA4">
      <w:pPr>
        <w:spacing w:after="140" w:line="240" w:lineRule="auto"/>
        <w:ind w:right="800"/>
        <w:jc w:val="both"/>
        <w:rPr>
          <w:b/>
          <w:bCs/>
        </w:rPr>
      </w:pPr>
    </w:p>
    <w:p w:rsidR="00F42BA4" w:rsidRDefault="00F42BA4" w:rsidP="00F42BA4">
      <w:pPr>
        <w:spacing w:after="140" w:line="240" w:lineRule="auto"/>
        <w:ind w:right="800"/>
        <w:jc w:val="both"/>
      </w:pPr>
      <w:r w:rsidRPr="0048244F">
        <w:rPr>
          <w:b/>
          <w:bCs/>
        </w:rPr>
        <w:t>Datos básicos</w:t>
      </w:r>
      <w:r w:rsidRPr="00452100">
        <w:rPr>
          <w:b/>
          <w:bCs/>
        </w:rPr>
        <w:t>:</w:t>
      </w:r>
      <w:r w:rsidRPr="00452100">
        <w:t xml:space="preserve"> </w:t>
      </w:r>
    </w:p>
    <w:p w:rsidR="00F42BA4" w:rsidRDefault="00F42BA4" w:rsidP="00F42BA4">
      <w:pPr>
        <w:ind w:right="800"/>
        <w:jc w:val="both"/>
      </w:pPr>
      <w:r>
        <w:t xml:space="preserve">Unidad Ejecutora: </w:t>
      </w:r>
      <w:r>
        <w:tab/>
      </w:r>
      <w:r>
        <w:t xml:space="preserve">            </w:t>
      </w:r>
      <w:r>
        <w:t>Centro de Investigaciones en Hidratos de Carbono</w:t>
      </w:r>
    </w:p>
    <w:p w:rsidR="00F42BA4" w:rsidRDefault="00F42BA4" w:rsidP="00F42BA4">
      <w:pPr>
        <w:ind w:right="800"/>
        <w:jc w:val="both"/>
      </w:pPr>
      <w:r>
        <w:t xml:space="preserve">Directora Actual: </w:t>
      </w:r>
      <w:r>
        <w:tab/>
      </w:r>
      <w:r>
        <w:tab/>
        <w:t xml:space="preserve"> Dra. María Laura </w:t>
      </w:r>
      <w:proofErr w:type="spellStart"/>
      <w:r>
        <w:t>Uhrig</w:t>
      </w:r>
      <w:proofErr w:type="spellEnd"/>
    </w:p>
    <w:p w:rsidR="00F42BA4" w:rsidRDefault="00F42BA4" w:rsidP="00F42BA4">
      <w:pPr>
        <w:ind w:right="800"/>
        <w:jc w:val="both"/>
      </w:pPr>
      <w:r>
        <w:t xml:space="preserve">Domicilio: </w:t>
      </w:r>
      <w:r>
        <w:tab/>
      </w:r>
      <w:r>
        <w:tab/>
      </w:r>
      <w:r>
        <w:tab/>
        <w:t xml:space="preserve"> Ciudad Universitaria, PAB. II S/N piso: 3</w:t>
      </w:r>
    </w:p>
    <w:p w:rsidR="00F42BA4" w:rsidRDefault="00F42BA4" w:rsidP="00F42BA4">
      <w:pPr>
        <w:ind w:right="800"/>
        <w:jc w:val="both"/>
      </w:pPr>
      <w:r>
        <w:t xml:space="preserve">Código Postal: </w:t>
      </w:r>
      <w:r>
        <w:tab/>
      </w:r>
      <w:r>
        <w:tab/>
        <w:t xml:space="preserve"> C1428EHA</w:t>
      </w:r>
    </w:p>
    <w:p w:rsidR="00F42BA4" w:rsidRDefault="00F42BA4" w:rsidP="00F42BA4">
      <w:pPr>
        <w:ind w:right="800"/>
        <w:jc w:val="both"/>
      </w:pPr>
      <w:r>
        <w:t xml:space="preserve">Localidad: </w:t>
      </w:r>
      <w:r>
        <w:tab/>
      </w:r>
      <w:r>
        <w:tab/>
      </w:r>
      <w:r>
        <w:tab/>
        <w:t xml:space="preserve"> Capital Federal</w:t>
      </w:r>
    </w:p>
    <w:p w:rsidR="00F42BA4" w:rsidRDefault="00F42BA4" w:rsidP="00F42BA4">
      <w:pPr>
        <w:ind w:right="800"/>
        <w:jc w:val="both"/>
      </w:pPr>
      <w:r>
        <w:t xml:space="preserve">Teléfono: </w:t>
      </w:r>
      <w:r>
        <w:tab/>
      </w:r>
      <w:r>
        <w:tab/>
      </w:r>
      <w:r>
        <w:tab/>
        <w:t xml:space="preserve"> +54 (011) 4576-3352 / +54 (011) 4576-3346</w:t>
      </w:r>
    </w:p>
    <w:p w:rsidR="00F42BA4" w:rsidRDefault="00F42BA4" w:rsidP="00F42BA4">
      <w:pPr>
        <w:ind w:right="800"/>
        <w:jc w:val="both"/>
      </w:pPr>
      <w:r>
        <w:t xml:space="preserve">Correo electrónico: </w:t>
      </w:r>
      <w:r>
        <w:tab/>
      </w:r>
      <w:r>
        <w:tab/>
        <w:t xml:space="preserve"> cihidecar@qo.fcen.uba.ar</w:t>
      </w:r>
    </w:p>
    <w:p w:rsidR="00F42BA4" w:rsidRDefault="00F42BA4" w:rsidP="00F42BA4">
      <w:pPr>
        <w:ind w:right="800"/>
        <w:jc w:val="both"/>
      </w:pPr>
      <w:r>
        <w:t>Página web:</w:t>
      </w:r>
      <w:r>
        <w:tab/>
      </w:r>
      <w:r>
        <w:tab/>
      </w:r>
      <w:r>
        <w:tab/>
        <w:t xml:space="preserve"> </w:t>
      </w:r>
      <w:hyperlink r:id="rId5" w:history="1">
        <w:r w:rsidRPr="00A875AA">
          <w:rPr>
            <w:rStyle w:val="Hipervnculo"/>
          </w:rPr>
          <w:t>https://cihidecar.conicet.gov.ar/</w:t>
        </w:r>
      </w:hyperlink>
    </w:p>
    <w:p w:rsidR="00F42BA4" w:rsidRPr="00452100" w:rsidRDefault="00F42BA4" w:rsidP="00F42BA4">
      <w:pPr>
        <w:ind w:right="800"/>
        <w:jc w:val="both"/>
        <w:rPr>
          <w:rFonts w:eastAsia="Roboto"/>
          <w:b/>
          <w:highlight w:val="white"/>
        </w:rPr>
      </w:pPr>
    </w:p>
    <w:p w:rsidR="00F42BA4" w:rsidRPr="00452100" w:rsidRDefault="00F42BA4" w:rsidP="00F42BA4">
      <w:pPr>
        <w:spacing w:line="240" w:lineRule="auto"/>
        <w:ind w:right="800"/>
        <w:jc w:val="both"/>
        <w:rPr>
          <w:rFonts w:eastAsia="Roboto"/>
          <w:b/>
          <w:highlight w:val="white"/>
        </w:rPr>
      </w:pPr>
      <w:r w:rsidRPr="00452100">
        <w:rPr>
          <w:rFonts w:eastAsia="Roboto"/>
          <w:b/>
          <w:highlight w:val="white"/>
        </w:rPr>
        <w:t>Gran área de conocimiento</w:t>
      </w:r>
    </w:p>
    <w:p w:rsidR="00F42BA4" w:rsidRDefault="00F42BA4" w:rsidP="00F42BA4">
      <w:pPr>
        <w:spacing w:before="240" w:after="140" w:line="240" w:lineRule="auto"/>
        <w:ind w:right="800"/>
      </w:pPr>
      <w:r>
        <w:t>Ciencias Exactas y Naturales - KE</w:t>
      </w:r>
    </w:p>
    <w:p w:rsidR="00F42BA4" w:rsidRPr="00452100" w:rsidRDefault="00F42BA4" w:rsidP="00F42BA4">
      <w:pPr>
        <w:spacing w:line="240" w:lineRule="auto"/>
        <w:ind w:right="800"/>
        <w:jc w:val="both"/>
        <w:rPr>
          <w:b/>
        </w:rPr>
      </w:pPr>
    </w:p>
    <w:p w:rsidR="00F42BA4" w:rsidRPr="00452100" w:rsidRDefault="00F42BA4" w:rsidP="00F42BA4">
      <w:pPr>
        <w:spacing w:line="240" w:lineRule="auto"/>
        <w:ind w:right="800"/>
        <w:jc w:val="both"/>
        <w:rPr>
          <w:b/>
        </w:rPr>
      </w:pPr>
      <w:r w:rsidRPr="00452100">
        <w:rPr>
          <w:b/>
        </w:rPr>
        <w:t>Disciplinas</w:t>
      </w:r>
    </w:p>
    <w:p w:rsidR="00F42BA4" w:rsidRDefault="00F42BA4" w:rsidP="00F42BA4">
      <w:pPr>
        <w:spacing w:before="200"/>
        <w:ind w:right="800"/>
      </w:pPr>
      <w:r w:rsidRPr="00980B98">
        <w:t>Ciencias Químicas</w:t>
      </w:r>
    </w:p>
    <w:p w:rsidR="00F42BA4" w:rsidRPr="00452100" w:rsidRDefault="00F42BA4" w:rsidP="00F42BA4">
      <w:pPr>
        <w:pBdr>
          <w:top w:val="nil"/>
          <w:left w:val="nil"/>
          <w:bottom w:val="nil"/>
          <w:right w:val="nil"/>
          <w:between w:val="nil"/>
        </w:pBdr>
        <w:spacing w:after="140"/>
        <w:ind w:right="800"/>
        <w:jc w:val="both"/>
        <w:rPr>
          <w:b/>
        </w:rPr>
      </w:pPr>
    </w:p>
    <w:p w:rsidR="00F42BA4" w:rsidRPr="00452100" w:rsidRDefault="00F42BA4" w:rsidP="00F42BA4">
      <w:pPr>
        <w:pBdr>
          <w:top w:val="nil"/>
          <w:left w:val="nil"/>
          <w:bottom w:val="nil"/>
          <w:right w:val="nil"/>
          <w:between w:val="nil"/>
        </w:pBdr>
        <w:spacing w:after="140"/>
        <w:ind w:right="800"/>
        <w:jc w:val="both"/>
        <w:rPr>
          <w:b/>
        </w:rPr>
      </w:pPr>
      <w:r w:rsidRPr="00452100">
        <w:rPr>
          <w:b/>
        </w:rPr>
        <w:t>Objetivos generales</w:t>
      </w:r>
    </w:p>
    <w:p w:rsidR="00F42BA4" w:rsidRDefault="00F42BA4" w:rsidP="00F42BA4">
      <w:pPr>
        <w:shd w:val="clear" w:color="auto" w:fill="FFFFFF"/>
        <w:spacing w:before="200" w:line="335" w:lineRule="auto"/>
      </w:pPr>
      <w:r>
        <w:t>El objetivo fundamental del centro es el desarrollo de investigaciones sobre aspectos químicos y estructurales de los hidratos de carbono y sobre la participación de los mismos en procesos biológicos. Algunos objetivos institucionales son:</w:t>
      </w:r>
    </w:p>
    <w:p w:rsidR="00F42BA4" w:rsidRDefault="00F42BA4" w:rsidP="00F42BA4">
      <w:pPr>
        <w:shd w:val="clear" w:color="auto" w:fill="FFFFFF"/>
        <w:spacing w:before="200" w:line="335" w:lineRule="auto"/>
      </w:pPr>
      <w:r>
        <w:t>Reafirmar la trascendencia nacional e internacional de la unidad como centro especializado en diversos aspectos de la química y bioquímica de los hidratos de carbono.</w:t>
      </w:r>
    </w:p>
    <w:p w:rsidR="00F42BA4" w:rsidRDefault="00F42BA4" w:rsidP="00F42BA4">
      <w:pPr>
        <w:shd w:val="clear" w:color="auto" w:fill="FFFFFF"/>
        <w:spacing w:line="335" w:lineRule="auto"/>
      </w:pPr>
      <w:r>
        <w:t>Mantener, y en lo posible incrementar, los recursos humanos para la investigación científica en la unidad. Optimizar el uso de equipos comunes y el mantenimiento de los mismos.</w:t>
      </w:r>
    </w:p>
    <w:p w:rsidR="00F42BA4" w:rsidRDefault="00F42BA4" w:rsidP="00F42BA4">
      <w:pPr>
        <w:shd w:val="clear" w:color="auto" w:fill="FFFFFF"/>
        <w:spacing w:line="335" w:lineRule="auto"/>
      </w:pPr>
      <w:r>
        <w:t>Difundir los resultados mediante publicaciones científicas, conferencias y congresos.</w:t>
      </w:r>
    </w:p>
    <w:p w:rsidR="00F42BA4" w:rsidRDefault="00F42BA4" w:rsidP="00F42BA4">
      <w:pPr>
        <w:shd w:val="clear" w:color="auto" w:fill="FFFFFF"/>
        <w:spacing w:line="335" w:lineRule="auto"/>
      </w:pPr>
      <w:r>
        <w:t>Transferir conocimiento y tecnología generados en la unidad ejecutora a ámbitos académicos y productivos (nacionales o privados).</w:t>
      </w:r>
    </w:p>
    <w:p w:rsidR="00F42BA4" w:rsidRDefault="00F42BA4" w:rsidP="00F42BA4">
      <w:pPr>
        <w:shd w:val="clear" w:color="auto" w:fill="FFFFFF"/>
        <w:spacing w:line="335" w:lineRule="auto"/>
      </w:pPr>
      <w:r>
        <w:t>Mantener y ampliar la bibliografía especializada en hidratos de carbono, que en este momento es la más completa del país.</w:t>
      </w:r>
    </w:p>
    <w:p w:rsidR="00F42BA4" w:rsidRPr="00452100" w:rsidRDefault="00F42BA4" w:rsidP="00F42BA4">
      <w:pPr>
        <w:pBdr>
          <w:top w:val="nil"/>
          <w:left w:val="nil"/>
          <w:bottom w:val="nil"/>
          <w:right w:val="nil"/>
          <w:between w:val="nil"/>
        </w:pBdr>
        <w:spacing w:before="240" w:after="140" w:line="240" w:lineRule="auto"/>
        <w:ind w:right="800"/>
        <w:jc w:val="both"/>
        <w:rPr>
          <w:b/>
        </w:rPr>
      </w:pPr>
      <w:r w:rsidRPr="00452100">
        <w:rPr>
          <w:b/>
        </w:rPr>
        <w:t>Líneas de investigación</w:t>
      </w:r>
    </w:p>
    <w:p w:rsidR="00F42BA4" w:rsidRDefault="00F42BA4" w:rsidP="00F42BA4">
      <w:pPr>
        <w:spacing w:before="240"/>
        <w:ind w:right="800"/>
      </w:pPr>
      <w:r>
        <w:t>Síntesis orgánica en el campo de los hidratos de carbono</w:t>
      </w:r>
    </w:p>
    <w:p w:rsidR="00F42BA4" w:rsidRDefault="00F42BA4" w:rsidP="00F42BA4">
      <w:pPr>
        <w:ind w:right="800"/>
      </w:pPr>
      <w:proofErr w:type="spellStart"/>
      <w:r>
        <w:t>Glicobiología</w:t>
      </w:r>
      <w:proofErr w:type="spellEnd"/>
    </w:p>
    <w:p w:rsidR="00F42BA4" w:rsidRDefault="00F42BA4" w:rsidP="00F42BA4">
      <w:pPr>
        <w:ind w:right="800"/>
      </w:pPr>
      <w:r>
        <w:t>Espectrometría de masa, fotoquímica y microscopías</w:t>
      </w:r>
    </w:p>
    <w:p w:rsidR="00F42BA4" w:rsidRPr="00F42BA4" w:rsidRDefault="00F42BA4" w:rsidP="00F42BA4">
      <w:pPr>
        <w:spacing w:after="140"/>
        <w:ind w:right="800"/>
      </w:pPr>
      <w:r>
        <w:t>Polisacáridos de algas y plantas</w:t>
      </w:r>
    </w:p>
    <w:p w:rsidR="00F42BA4" w:rsidRDefault="00F42BA4" w:rsidP="00F42BA4">
      <w:pPr>
        <w:spacing w:line="240" w:lineRule="auto"/>
        <w:ind w:right="800"/>
        <w:jc w:val="both"/>
        <w:rPr>
          <w:b/>
        </w:rPr>
      </w:pPr>
      <w:r w:rsidRPr="00452100">
        <w:rPr>
          <w:b/>
        </w:rPr>
        <w:lastRenderedPageBreak/>
        <w:t>Infraestructura edilicia</w:t>
      </w:r>
    </w:p>
    <w:p w:rsidR="00F42BA4" w:rsidRPr="00452100" w:rsidRDefault="00F42BA4" w:rsidP="00F42BA4">
      <w:pPr>
        <w:spacing w:line="240" w:lineRule="auto"/>
        <w:ind w:right="800"/>
        <w:jc w:val="both"/>
      </w:pPr>
    </w:p>
    <w:p w:rsidR="00F42BA4" w:rsidRDefault="00F42BA4" w:rsidP="00F42BA4">
      <w:pPr>
        <w:ind w:right="800"/>
      </w:pPr>
      <w:proofErr w:type="gramStart"/>
      <w:r>
        <w:t>Total</w:t>
      </w:r>
      <w:proofErr w:type="gramEnd"/>
      <w:r>
        <w:t xml:space="preserve"> m² construido: 620</w:t>
      </w:r>
    </w:p>
    <w:p w:rsidR="00F42BA4" w:rsidRDefault="00F42BA4" w:rsidP="00F42BA4">
      <w:pPr>
        <w:ind w:right="800"/>
        <w:rPr>
          <w:sz w:val="24"/>
          <w:szCs w:val="24"/>
        </w:rPr>
      </w:pPr>
      <w:proofErr w:type="gramStart"/>
      <w:r>
        <w:t>Total</w:t>
      </w:r>
      <w:proofErr w:type="gramEnd"/>
      <w:r>
        <w:t xml:space="preserve"> m² terreno: 620</w:t>
      </w:r>
    </w:p>
    <w:p w:rsidR="00F42BA4" w:rsidRPr="00452100" w:rsidRDefault="00F42BA4" w:rsidP="00F42BA4">
      <w:pPr>
        <w:spacing w:before="240"/>
        <w:ind w:right="800"/>
        <w:jc w:val="both"/>
        <w:rPr>
          <w:b/>
        </w:rPr>
      </w:pPr>
    </w:p>
    <w:p w:rsidR="00F42BA4" w:rsidRPr="00452100" w:rsidRDefault="00F42BA4" w:rsidP="00F42BA4">
      <w:pPr>
        <w:spacing w:line="240" w:lineRule="auto"/>
        <w:ind w:right="800"/>
        <w:jc w:val="both"/>
      </w:pPr>
      <w:r w:rsidRPr="00452100">
        <w:rPr>
          <w:b/>
        </w:rPr>
        <w:t>Recursos humanos (según Memoria 2020)</w:t>
      </w:r>
    </w:p>
    <w:p w:rsidR="00F42BA4" w:rsidRPr="00452100" w:rsidRDefault="00F42BA4" w:rsidP="00F42BA4">
      <w:pPr>
        <w:spacing w:line="240" w:lineRule="auto"/>
        <w:ind w:right="800"/>
        <w:jc w:val="both"/>
      </w:pPr>
      <w:bookmarkStart w:id="3" w:name="_5cwnym1h0j80" w:colFirst="0" w:colLast="0"/>
      <w:bookmarkEnd w:id="3"/>
      <w:r w:rsidRPr="00452100">
        <w:t>Personal t</w:t>
      </w:r>
      <w:r>
        <w:t>otal: 59</w:t>
      </w:r>
    </w:p>
    <w:p w:rsidR="00F42BA4" w:rsidRPr="00452100" w:rsidRDefault="00F42BA4" w:rsidP="00F42BA4">
      <w:pPr>
        <w:spacing w:line="240" w:lineRule="auto"/>
        <w:ind w:right="800"/>
        <w:jc w:val="both"/>
      </w:pPr>
      <w:r w:rsidRPr="00452100">
        <w:t>Investigadores formados</w:t>
      </w:r>
      <w:r>
        <w:t xml:space="preserve">: </w:t>
      </w:r>
      <w:r>
        <w:t>23</w:t>
      </w:r>
    </w:p>
    <w:p w:rsidR="00F42BA4" w:rsidRPr="00452100" w:rsidRDefault="00F42BA4" w:rsidP="00F42BA4">
      <w:pPr>
        <w:spacing w:line="240" w:lineRule="auto"/>
        <w:ind w:right="800"/>
        <w:jc w:val="both"/>
      </w:pPr>
      <w:r w:rsidRPr="00452100">
        <w:t>Investigadores en formación</w:t>
      </w:r>
      <w:r>
        <w:t>: 29</w:t>
      </w:r>
    </w:p>
    <w:p w:rsidR="00F42BA4" w:rsidRDefault="00F42BA4" w:rsidP="00F42BA4">
      <w:pPr>
        <w:spacing w:line="240" w:lineRule="auto"/>
        <w:ind w:right="800"/>
        <w:jc w:val="both"/>
      </w:pPr>
      <w:r>
        <w:t>Personal de Apoyo: 3</w:t>
      </w:r>
    </w:p>
    <w:p w:rsidR="00F42BA4" w:rsidRPr="00452100" w:rsidRDefault="00F42BA4" w:rsidP="00F42BA4">
      <w:pPr>
        <w:spacing w:line="240" w:lineRule="auto"/>
        <w:ind w:right="800"/>
        <w:jc w:val="both"/>
      </w:pPr>
      <w:r>
        <w:t>Otros: 4</w:t>
      </w:r>
    </w:p>
    <w:p w:rsidR="00F42BA4" w:rsidRDefault="00F42BA4" w:rsidP="00F42BA4"/>
    <w:p w:rsidR="00F42BA4" w:rsidRDefault="00F42BA4" w:rsidP="00F42BA4"/>
    <w:p w:rsidR="0034566C" w:rsidRDefault="0034566C"/>
    <w:sectPr w:rsidR="003456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E0B"/>
    <w:multiLevelType w:val="multilevel"/>
    <w:tmpl w:val="BBF89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24B17"/>
    <w:multiLevelType w:val="multilevel"/>
    <w:tmpl w:val="D19AB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A4"/>
    <w:rsid w:val="0034566C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CD11"/>
  <w15:chartTrackingRefBased/>
  <w15:docId w15:val="{4968ED15-2D49-422A-AC40-501FAE5C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2BA4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2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hidecar.conicet.gov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Sklar</dc:creator>
  <cp:keywords/>
  <dc:description/>
  <cp:lastModifiedBy>Marina Sklar</cp:lastModifiedBy>
  <cp:revision>1</cp:revision>
  <dcterms:created xsi:type="dcterms:W3CDTF">2022-11-14T13:47:00Z</dcterms:created>
  <dcterms:modified xsi:type="dcterms:W3CDTF">2022-11-14T13:52:00Z</dcterms:modified>
</cp:coreProperties>
</file>